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60" w:rsidRDefault="00776460" w:rsidP="00776460">
      <w:pPr>
        <w:pStyle w:val="Default"/>
        <w:spacing w:line="360" w:lineRule="auto"/>
      </w:pPr>
      <w:r>
        <w:t xml:space="preserve">FITREF. Faculdade Internacional de teologia reformada </w:t>
      </w:r>
    </w:p>
    <w:p w:rsidR="00776460" w:rsidRDefault="00776460" w:rsidP="00776460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PR 402 – Exposição Bíblica Oral </w:t>
      </w:r>
    </w:p>
    <w:p w:rsidR="00776460" w:rsidRDefault="00776460" w:rsidP="007764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Pro. Rev. Breno L. Macedo </w:t>
      </w:r>
    </w:p>
    <w:p w:rsidR="00776460" w:rsidRDefault="00776460" w:rsidP="007764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Aula 06 Estudando o Texto do Sermão – 03/03 </w:t>
      </w:r>
    </w:p>
    <w:p w:rsidR="00776460" w:rsidRDefault="00776460" w:rsidP="00776460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AULA 06 – EXERCÍCIOS </w:t>
      </w:r>
    </w:p>
    <w:p w:rsidR="00776460" w:rsidRDefault="00776460" w:rsidP="00BA62F0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Numa folha de papel avulsa escreva de punho um roteiro para a estudo do texto de um sermão. Explique, da primeira </w:t>
      </w:r>
      <w:r w:rsidR="00273F2D">
        <w:rPr>
          <w:color w:val="auto"/>
          <w:sz w:val="23"/>
          <w:szCs w:val="23"/>
        </w:rPr>
        <w:t>à</w:t>
      </w:r>
      <w:r>
        <w:rPr>
          <w:color w:val="auto"/>
          <w:sz w:val="23"/>
          <w:szCs w:val="23"/>
        </w:rPr>
        <w:t xml:space="preserve"> última fase, qual a função de cada uma delas. </w:t>
      </w:r>
    </w:p>
    <w:p w:rsidR="00BA62F0" w:rsidRDefault="00BA62F0" w:rsidP="00BA62F0">
      <w:pPr>
        <w:pStyle w:val="Default"/>
        <w:spacing w:line="360" w:lineRule="auto"/>
        <w:ind w:left="720"/>
        <w:rPr>
          <w:color w:val="auto"/>
          <w:sz w:val="23"/>
          <w:szCs w:val="23"/>
        </w:rPr>
      </w:pPr>
    </w:p>
    <w:p w:rsidR="00776460" w:rsidRDefault="00776460" w:rsidP="00BA62F0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Exegese </w:t>
      </w:r>
      <w:proofErr w:type="spellStart"/>
      <w:r>
        <w:rPr>
          <w:color w:val="auto"/>
          <w:sz w:val="23"/>
          <w:szCs w:val="23"/>
        </w:rPr>
        <w:t>vs</w:t>
      </w:r>
      <w:proofErr w:type="spellEnd"/>
      <w:r>
        <w:rPr>
          <w:color w:val="auto"/>
          <w:sz w:val="23"/>
          <w:szCs w:val="23"/>
        </w:rPr>
        <w:t xml:space="preserve"> comentários: o que deve ser prioritário para o pregador? </w:t>
      </w:r>
      <w:r w:rsidR="008B113C">
        <w:rPr>
          <w:color w:val="auto"/>
          <w:sz w:val="23"/>
          <w:szCs w:val="23"/>
        </w:rPr>
        <w:t>Como</w:t>
      </w:r>
      <w:r>
        <w:rPr>
          <w:color w:val="auto"/>
          <w:sz w:val="23"/>
          <w:szCs w:val="23"/>
        </w:rPr>
        <w:t xml:space="preserve"> deve ser a utilização de comentários bíblicos na preparação do sermão? Você tem dificuldades para utilizar as línguas originais ao estudar o texto? Explique no </w:t>
      </w:r>
      <w:r w:rsidR="008B113C">
        <w:rPr>
          <w:color w:val="auto"/>
          <w:sz w:val="23"/>
          <w:szCs w:val="23"/>
        </w:rPr>
        <w:t>fórum</w:t>
      </w:r>
      <w:r>
        <w:rPr>
          <w:color w:val="auto"/>
          <w:sz w:val="23"/>
          <w:szCs w:val="23"/>
        </w:rPr>
        <w:t xml:space="preserve"> qual suas principais dificuldades. </w:t>
      </w:r>
    </w:p>
    <w:p w:rsidR="004432D1" w:rsidRDefault="002C78C5" w:rsidP="00BA62F0">
      <w:pPr>
        <w:pStyle w:val="PargrafodaList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2C78C5">
        <w:rPr>
          <w:b/>
          <w:sz w:val="20"/>
          <w:szCs w:val="20"/>
        </w:rPr>
        <w:t xml:space="preserve">Bom, </w:t>
      </w:r>
      <w:r>
        <w:rPr>
          <w:b/>
          <w:sz w:val="20"/>
          <w:szCs w:val="20"/>
        </w:rPr>
        <w:t>o prioritário para o pregador sempre em primeiro lugar deve ser a exegese. O pregador, deve em primeiro lugar laborar com o texto</w:t>
      </w:r>
      <w:r w:rsidR="00C87807">
        <w:rPr>
          <w:b/>
          <w:sz w:val="20"/>
          <w:szCs w:val="20"/>
        </w:rPr>
        <w:t xml:space="preserve"> que vai ser exposto:</w:t>
      </w:r>
      <w:r>
        <w:rPr>
          <w:b/>
          <w:sz w:val="20"/>
          <w:szCs w:val="20"/>
        </w:rPr>
        <w:t xml:space="preserve"> lendo em várias línguas e traduções, e inclusiv</w:t>
      </w:r>
      <w:r w:rsidR="00C87807">
        <w:rPr>
          <w:b/>
          <w:sz w:val="20"/>
          <w:szCs w:val="20"/>
        </w:rPr>
        <w:t xml:space="preserve">e na língua original. Se o texto for no Velho Testamento, o pregador deve consultar o texto na língua </w:t>
      </w:r>
      <w:r w:rsidR="00C87807" w:rsidRPr="00C87807">
        <w:rPr>
          <w:b/>
          <w:color w:val="FF0000"/>
          <w:sz w:val="20"/>
          <w:szCs w:val="20"/>
        </w:rPr>
        <w:t>Hebraica,</w:t>
      </w:r>
      <w:r w:rsidR="00C87807">
        <w:rPr>
          <w:b/>
          <w:sz w:val="20"/>
          <w:szCs w:val="20"/>
        </w:rPr>
        <w:t xml:space="preserve"> se for no Novo Testamento, o pregador precisa ser hábil, para consultar o mesmo na língua </w:t>
      </w:r>
      <w:r w:rsidR="00C87807" w:rsidRPr="00C87807">
        <w:rPr>
          <w:b/>
          <w:color w:val="FF0000"/>
          <w:sz w:val="20"/>
          <w:szCs w:val="20"/>
        </w:rPr>
        <w:t>Grega</w:t>
      </w:r>
      <w:r w:rsidR="00033453">
        <w:rPr>
          <w:b/>
          <w:color w:val="FF0000"/>
          <w:sz w:val="20"/>
          <w:szCs w:val="20"/>
        </w:rPr>
        <w:t xml:space="preserve">.  </w:t>
      </w:r>
      <w:r w:rsidR="00033453" w:rsidRPr="00033453">
        <w:rPr>
          <w:b/>
          <w:sz w:val="20"/>
          <w:szCs w:val="20"/>
        </w:rPr>
        <w:t>Além</w:t>
      </w:r>
      <w:r w:rsidR="00033453">
        <w:rPr>
          <w:b/>
          <w:sz w:val="20"/>
          <w:szCs w:val="20"/>
        </w:rPr>
        <w:t xml:space="preserve"> de consulta ao texto original, o pregador precisará fazer a sua própria tradução do original, para comparar com outras traduções para um melhor entendimento do texto. </w:t>
      </w:r>
    </w:p>
    <w:p w:rsidR="00BA62F0" w:rsidRPr="00033453" w:rsidRDefault="004432D1" w:rsidP="00BA62F0">
      <w:pPr>
        <w:pStyle w:val="PargrafodaList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A utilização de comentários bíblicos por parte do pregador, deve ser o último recurso, após o pregador ter lutado exegeticamente com o texto</w:t>
      </w:r>
      <w:r w:rsidR="00A445C5">
        <w:rPr>
          <w:b/>
          <w:sz w:val="20"/>
          <w:szCs w:val="20"/>
        </w:rPr>
        <w:t>.</w:t>
      </w:r>
      <w:r w:rsidR="00871FFB">
        <w:rPr>
          <w:b/>
          <w:sz w:val="20"/>
          <w:szCs w:val="20"/>
        </w:rPr>
        <w:t xml:space="preserve"> </w:t>
      </w:r>
      <w:r w:rsidR="00C86A10">
        <w:rPr>
          <w:b/>
          <w:sz w:val="20"/>
          <w:szCs w:val="20"/>
        </w:rPr>
        <w:t xml:space="preserve">Em outras palavras, </w:t>
      </w:r>
      <w:r w:rsidR="00082FE4">
        <w:rPr>
          <w:b/>
          <w:sz w:val="20"/>
          <w:szCs w:val="20"/>
        </w:rPr>
        <w:t>os comentários bíblicos não devem</w:t>
      </w:r>
      <w:r w:rsidR="00C86A10">
        <w:rPr>
          <w:b/>
          <w:sz w:val="20"/>
          <w:szCs w:val="20"/>
        </w:rPr>
        <w:t xml:space="preserve"> virar uma Moleta para o pregador, pois quando o pregador depende só dos comentários bíblicos para </w:t>
      </w:r>
      <w:r w:rsidR="00082FE4">
        <w:rPr>
          <w:b/>
          <w:sz w:val="20"/>
          <w:szCs w:val="20"/>
        </w:rPr>
        <w:t>confeccionar</w:t>
      </w:r>
      <w:r w:rsidR="00C86A10">
        <w:rPr>
          <w:b/>
          <w:sz w:val="20"/>
          <w:szCs w:val="20"/>
        </w:rPr>
        <w:t xml:space="preserve"> o seu sermão</w:t>
      </w:r>
      <w:r w:rsidR="00082FE4">
        <w:rPr>
          <w:b/>
          <w:sz w:val="20"/>
          <w:szCs w:val="20"/>
        </w:rPr>
        <w:t>, ele vira um aleijado exegético, e se torna um preguiçoso para escavar o texto com suas próprias ferramentas</w:t>
      </w:r>
      <w:r w:rsidR="0057480E">
        <w:rPr>
          <w:b/>
          <w:sz w:val="20"/>
          <w:szCs w:val="20"/>
        </w:rPr>
        <w:t>.</w:t>
      </w:r>
      <w:r w:rsidR="00082FE4">
        <w:rPr>
          <w:b/>
          <w:sz w:val="20"/>
          <w:szCs w:val="20"/>
        </w:rPr>
        <w:t xml:space="preserve"> </w:t>
      </w:r>
      <w:r w:rsidR="002C0254">
        <w:rPr>
          <w:b/>
          <w:sz w:val="20"/>
          <w:szCs w:val="20"/>
        </w:rPr>
        <w:t>Os</w:t>
      </w:r>
      <w:r w:rsidR="00871FFB">
        <w:rPr>
          <w:b/>
          <w:sz w:val="20"/>
          <w:szCs w:val="20"/>
        </w:rPr>
        <w:t xml:space="preserve"> comentários deve</w:t>
      </w:r>
      <w:r w:rsidR="002C0254">
        <w:rPr>
          <w:b/>
          <w:sz w:val="20"/>
          <w:szCs w:val="20"/>
        </w:rPr>
        <w:t>m</w:t>
      </w:r>
      <w:r w:rsidR="00871FFB">
        <w:rPr>
          <w:b/>
          <w:sz w:val="20"/>
          <w:szCs w:val="20"/>
        </w:rPr>
        <w:t xml:space="preserve"> ser apenas como consultas por parte do pregador</w:t>
      </w:r>
      <w:r w:rsidR="00A445C5">
        <w:rPr>
          <w:b/>
          <w:sz w:val="20"/>
          <w:szCs w:val="20"/>
        </w:rPr>
        <w:t xml:space="preserve">, para que o mesmo possa </w:t>
      </w:r>
      <w:r w:rsidR="002C0254">
        <w:rPr>
          <w:b/>
          <w:sz w:val="20"/>
          <w:szCs w:val="20"/>
        </w:rPr>
        <w:t>avaliar a sua exegese se está de conformidad</w:t>
      </w:r>
      <w:r w:rsidR="00CF260F">
        <w:rPr>
          <w:b/>
          <w:sz w:val="20"/>
          <w:szCs w:val="20"/>
        </w:rPr>
        <w:t xml:space="preserve">e com o sentido do texto ou não, e quem sabe fazer correções na sua exegese. </w:t>
      </w:r>
      <w:r w:rsidR="002C0254">
        <w:rPr>
          <w:b/>
          <w:sz w:val="20"/>
          <w:szCs w:val="20"/>
        </w:rPr>
        <w:t xml:space="preserve"> </w:t>
      </w:r>
      <w:r w:rsidR="00871F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33453">
        <w:rPr>
          <w:b/>
          <w:sz w:val="20"/>
          <w:szCs w:val="20"/>
        </w:rPr>
        <w:t xml:space="preserve">  </w:t>
      </w:r>
    </w:p>
    <w:p w:rsidR="00BA62F0" w:rsidRDefault="00BA62F0" w:rsidP="00BA62F0">
      <w:pPr>
        <w:pStyle w:val="Default"/>
        <w:spacing w:line="360" w:lineRule="auto"/>
        <w:ind w:left="720"/>
        <w:rPr>
          <w:color w:val="auto"/>
          <w:sz w:val="23"/>
          <w:szCs w:val="23"/>
        </w:rPr>
      </w:pPr>
    </w:p>
    <w:p w:rsidR="00776460" w:rsidRDefault="00776460" w:rsidP="002D7516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Continuemos a trabalhar na construção do sermão em 1 João. Como v</w:t>
      </w:r>
      <w:r w:rsidR="008B113C">
        <w:rPr>
          <w:color w:val="auto"/>
          <w:sz w:val="23"/>
          <w:szCs w:val="23"/>
        </w:rPr>
        <w:t>ocê pode dividir</w:t>
      </w:r>
      <w:r>
        <w:rPr>
          <w:color w:val="auto"/>
          <w:sz w:val="23"/>
          <w:szCs w:val="23"/>
        </w:rPr>
        <w:t xml:space="preserve"> </w:t>
      </w:r>
      <w:r w:rsidR="008B113C">
        <w:rPr>
          <w:color w:val="auto"/>
          <w:sz w:val="23"/>
          <w:szCs w:val="23"/>
        </w:rPr>
        <w:t>exegeticamente</w:t>
      </w:r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perícope</w:t>
      </w:r>
      <w:proofErr w:type="spellEnd"/>
      <w:r>
        <w:rPr>
          <w:color w:val="auto"/>
          <w:sz w:val="23"/>
          <w:szCs w:val="23"/>
        </w:rPr>
        <w:t xml:space="preserve"> que lhe foi designada? Qual é o seu assunto central?</w:t>
      </w:r>
    </w:p>
    <w:p w:rsidR="002D7516" w:rsidRDefault="00447CB5" w:rsidP="002D7516">
      <w:pPr>
        <w:pStyle w:val="Default"/>
        <w:spacing w:line="360" w:lineRule="auto"/>
        <w:ind w:left="720"/>
        <w:rPr>
          <w:b/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    </w:t>
      </w:r>
      <w:r w:rsidRPr="00447CB5">
        <w:rPr>
          <w:b/>
          <w:color w:val="auto"/>
          <w:sz w:val="20"/>
          <w:szCs w:val="20"/>
        </w:rPr>
        <w:t xml:space="preserve">Bem, </w:t>
      </w:r>
      <w:r>
        <w:rPr>
          <w:b/>
          <w:color w:val="auto"/>
          <w:sz w:val="20"/>
          <w:szCs w:val="20"/>
        </w:rPr>
        <w:t xml:space="preserve">quanto a </w:t>
      </w:r>
      <w:proofErr w:type="spellStart"/>
      <w:r>
        <w:rPr>
          <w:b/>
          <w:color w:val="auto"/>
          <w:sz w:val="20"/>
          <w:szCs w:val="20"/>
        </w:rPr>
        <w:t>per</w:t>
      </w:r>
      <w:r w:rsidR="003B24FE">
        <w:rPr>
          <w:b/>
          <w:color w:val="auto"/>
          <w:sz w:val="20"/>
          <w:szCs w:val="20"/>
        </w:rPr>
        <w:t>ícope</w:t>
      </w:r>
      <w:proofErr w:type="spellEnd"/>
      <w:r w:rsidR="003B24FE">
        <w:rPr>
          <w:b/>
          <w:color w:val="auto"/>
          <w:sz w:val="20"/>
          <w:szCs w:val="20"/>
        </w:rPr>
        <w:t xml:space="preserve"> que me foi designada</w:t>
      </w:r>
      <w:r w:rsidR="00265B03">
        <w:rPr>
          <w:b/>
          <w:color w:val="auto"/>
          <w:sz w:val="20"/>
          <w:szCs w:val="20"/>
        </w:rPr>
        <w:t>,</w:t>
      </w:r>
      <w:r w:rsidR="003B24FE">
        <w:rPr>
          <w:b/>
          <w:color w:val="auto"/>
          <w:sz w:val="20"/>
          <w:szCs w:val="20"/>
        </w:rPr>
        <w:t xml:space="preserve"> </w:t>
      </w:r>
      <w:r w:rsidR="00265B03">
        <w:rPr>
          <w:b/>
          <w:color w:val="auto"/>
          <w:sz w:val="20"/>
          <w:szCs w:val="20"/>
        </w:rPr>
        <w:t xml:space="preserve">1 João 1. 5-7, </w:t>
      </w:r>
      <w:r w:rsidR="003B24FE">
        <w:rPr>
          <w:b/>
          <w:color w:val="auto"/>
          <w:sz w:val="20"/>
          <w:szCs w:val="20"/>
        </w:rPr>
        <w:t xml:space="preserve">eu a </w:t>
      </w:r>
      <w:r>
        <w:rPr>
          <w:b/>
          <w:color w:val="auto"/>
          <w:sz w:val="20"/>
          <w:szCs w:val="20"/>
        </w:rPr>
        <w:t>divido exegeticamente assim:</w:t>
      </w:r>
    </w:p>
    <w:p w:rsidR="00447CB5" w:rsidRDefault="00D701D9" w:rsidP="00D701D9">
      <w:pPr>
        <w:pStyle w:val="Default"/>
        <w:numPr>
          <w:ilvl w:val="0"/>
          <w:numId w:val="2"/>
        </w:numPr>
        <w:spacing w:line="36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Deus é luz (Santo)</w:t>
      </w:r>
      <w:r w:rsidR="00261FAC">
        <w:rPr>
          <w:b/>
          <w:color w:val="auto"/>
          <w:sz w:val="20"/>
          <w:szCs w:val="20"/>
        </w:rPr>
        <w:t>.</w:t>
      </w:r>
      <w:r>
        <w:rPr>
          <w:b/>
          <w:color w:val="auto"/>
          <w:sz w:val="20"/>
          <w:szCs w:val="20"/>
        </w:rPr>
        <w:t xml:space="preserve"> (</w:t>
      </w:r>
      <w:proofErr w:type="gramStart"/>
      <w:r>
        <w:rPr>
          <w:b/>
          <w:color w:val="auto"/>
          <w:sz w:val="20"/>
          <w:szCs w:val="20"/>
        </w:rPr>
        <w:t>v</w:t>
      </w:r>
      <w:proofErr w:type="gramEnd"/>
      <w:r>
        <w:rPr>
          <w:b/>
          <w:color w:val="auto"/>
          <w:sz w:val="20"/>
          <w:szCs w:val="20"/>
        </w:rPr>
        <w:t xml:space="preserve"> 5)</w:t>
      </w:r>
    </w:p>
    <w:p w:rsidR="003F26F0" w:rsidRDefault="003F26F0" w:rsidP="00D701D9">
      <w:pPr>
        <w:pStyle w:val="Default"/>
        <w:numPr>
          <w:ilvl w:val="0"/>
          <w:numId w:val="2"/>
        </w:numPr>
        <w:spacing w:line="36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</w:t>
      </w:r>
      <w:r w:rsidR="00261FAC">
        <w:rPr>
          <w:b/>
          <w:color w:val="auto"/>
          <w:sz w:val="20"/>
          <w:szCs w:val="20"/>
        </w:rPr>
        <w:t xml:space="preserve">Os que tem verdadeira comunhão com Deus, </w:t>
      </w:r>
      <w:r>
        <w:rPr>
          <w:b/>
          <w:color w:val="auto"/>
          <w:sz w:val="20"/>
          <w:szCs w:val="20"/>
        </w:rPr>
        <w:t>também são luz</w:t>
      </w:r>
      <w:r w:rsidR="00FB4643">
        <w:rPr>
          <w:b/>
          <w:color w:val="auto"/>
          <w:sz w:val="20"/>
          <w:szCs w:val="20"/>
        </w:rPr>
        <w:t>. São santos</w:t>
      </w:r>
      <w:r w:rsidR="00261FAC">
        <w:rPr>
          <w:b/>
          <w:color w:val="auto"/>
          <w:sz w:val="20"/>
          <w:szCs w:val="20"/>
        </w:rPr>
        <w:t xml:space="preserve"> (v 6)</w:t>
      </w:r>
    </w:p>
    <w:p w:rsidR="00FB4643" w:rsidRDefault="007E322E" w:rsidP="00D701D9">
      <w:pPr>
        <w:pStyle w:val="Default"/>
        <w:numPr>
          <w:ilvl w:val="0"/>
          <w:numId w:val="2"/>
        </w:numPr>
        <w:spacing w:line="36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Há</w:t>
      </w:r>
      <w:r w:rsidR="00FC0567">
        <w:rPr>
          <w:b/>
          <w:color w:val="auto"/>
          <w:sz w:val="20"/>
          <w:szCs w:val="20"/>
        </w:rPr>
        <w:t xml:space="preserve"> resultados</w:t>
      </w:r>
      <w:r w:rsidR="0090783A">
        <w:rPr>
          <w:b/>
          <w:color w:val="auto"/>
          <w:sz w:val="20"/>
          <w:szCs w:val="20"/>
        </w:rPr>
        <w:t>,</w:t>
      </w:r>
      <w:bookmarkStart w:id="0" w:name="_GoBack"/>
      <w:bookmarkEnd w:id="0"/>
      <w:r>
        <w:rPr>
          <w:b/>
          <w:color w:val="auto"/>
          <w:sz w:val="20"/>
          <w:szCs w:val="20"/>
        </w:rPr>
        <w:t xml:space="preserve"> para os que andam na luz, de Deus (v 7)</w:t>
      </w:r>
    </w:p>
    <w:p w:rsidR="00246B54" w:rsidRPr="00447CB5" w:rsidRDefault="00246B54" w:rsidP="00246B54">
      <w:pPr>
        <w:pStyle w:val="Default"/>
        <w:spacing w:line="360" w:lineRule="auto"/>
        <w:ind w:left="1080"/>
        <w:rPr>
          <w:b/>
          <w:color w:val="auto"/>
          <w:sz w:val="20"/>
          <w:szCs w:val="20"/>
        </w:rPr>
      </w:pPr>
    </w:p>
    <w:p w:rsidR="00340F05" w:rsidRDefault="00340F05" w:rsidP="00776460">
      <w:pPr>
        <w:spacing w:line="360" w:lineRule="auto"/>
      </w:pPr>
    </w:p>
    <w:p w:rsidR="00246B54" w:rsidRDefault="00246B54" w:rsidP="00246B54">
      <w:pPr>
        <w:spacing w:line="360" w:lineRule="auto"/>
        <w:ind w:left="1080"/>
      </w:pPr>
      <w:r>
        <w:t xml:space="preserve">O assunto central desta </w:t>
      </w:r>
      <w:proofErr w:type="spellStart"/>
      <w:r>
        <w:t>péricope</w:t>
      </w:r>
      <w:proofErr w:type="spellEnd"/>
      <w:r>
        <w:t xml:space="preserve"> é: A santidade de Deus, e suas implicações para a vida dos verdadeiros crentes.  </w:t>
      </w:r>
    </w:p>
    <w:sectPr w:rsidR="00246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4CB"/>
    <w:multiLevelType w:val="hybridMultilevel"/>
    <w:tmpl w:val="0AA6F39A"/>
    <w:lvl w:ilvl="0" w:tplc="CCE4C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73614"/>
    <w:multiLevelType w:val="hybridMultilevel"/>
    <w:tmpl w:val="05388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60"/>
    <w:rsid w:val="00033453"/>
    <w:rsid w:val="00082FE4"/>
    <w:rsid w:val="00246B54"/>
    <w:rsid w:val="00261FAC"/>
    <w:rsid w:val="00265B03"/>
    <w:rsid w:val="00273F2D"/>
    <w:rsid w:val="002C0254"/>
    <w:rsid w:val="002C78C5"/>
    <w:rsid w:val="002D7516"/>
    <w:rsid w:val="00340F05"/>
    <w:rsid w:val="003B24FE"/>
    <w:rsid w:val="003F26F0"/>
    <w:rsid w:val="004432D1"/>
    <w:rsid w:val="00447CB5"/>
    <w:rsid w:val="0057480E"/>
    <w:rsid w:val="00737454"/>
    <w:rsid w:val="00776460"/>
    <w:rsid w:val="007E322E"/>
    <w:rsid w:val="00871FFB"/>
    <w:rsid w:val="008B113C"/>
    <w:rsid w:val="0090783A"/>
    <w:rsid w:val="00A445C5"/>
    <w:rsid w:val="00BA62F0"/>
    <w:rsid w:val="00C86A10"/>
    <w:rsid w:val="00C87807"/>
    <w:rsid w:val="00CF260F"/>
    <w:rsid w:val="00D14A44"/>
    <w:rsid w:val="00D701D9"/>
    <w:rsid w:val="00F155F9"/>
    <w:rsid w:val="00F834EA"/>
    <w:rsid w:val="00FB2DB5"/>
    <w:rsid w:val="00FB4643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F606-2D40-4AC1-AC20-B183F3D9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6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A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28</cp:revision>
  <dcterms:created xsi:type="dcterms:W3CDTF">2019-08-17T14:48:00Z</dcterms:created>
  <dcterms:modified xsi:type="dcterms:W3CDTF">2019-08-19T20:23:00Z</dcterms:modified>
</cp:coreProperties>
</file>